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jc w:val="right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jc w:val="right"/>
        <w:rPr/>
      </w:pPr>
      <w:r>
        <w:rPr>
          <w:rFonts w:cs="Times New Roman" w:ascii="Times New Roman" w:hAnsi="Times New Roman"/>
          <w:b/>
        </w:rPr>
        <w:t xml:space="preserve">Załącznik nr </w:t>
      </w:r>
      <w:r>
        <w:rPr>
          <w:rFonts w:eastAsia="SimSun" w:cs="Times New Roman" w:ascii="Times New Roman" w:hAnsi="Times New Roman"/>
          <w:b/>
          <w:color w:val="auto"/>
          <w:kern w:val="2"/>
          <w:sz w:val="24"/>
          <w:szCs w:val="24"/>
          <w:lang w:val="pl-PL" w:eastAsia="zh-CN" w:bidi="hi-IN"/>
        </w:rPr>
        <w:t>5</w:t>
      </w:r>
      <w:r>
        <w:rPr>
          <w:rFonts w:cs="Times New Roman" w:ascii="Times New Roman" w:hAnsi="Times New Roman"/>
          <w:b/>
        </w:rPr>
        <w:t xml:space="preserve"> do SWZ</w:t>
      </w:r>
    </w:p>
    <w:p>
      <w:pPr>
        <w:pStyle w:val="Normal"/>
        <w:jc w:val="right"/>
        <w:rPr/>
      </w:pPr>
      <w:r>
        <w:fldChar w:fldCharType="begin"/>
      </w:r>
      <w:r>
        <w:rPr>
          <w:rFonts w:cs="Times New Roman" w:ascii="Times New Roman" w:hAnsi="Times New Roman"/>
          <w:b/>
        </w:rPr>
        <w:instrText xml:space="preserve"> TC "Załącznik nr 7 do SIWZ" \l 9 </w:instrText>
      </w:r>
      <w:r>
        <w:rPr>
          <w:rFonts w:cs="Times New Roman" w:ascii="Times New Roman" w:hAnsi="Times New Roman"/>
          <w:b/>
        </w:rPr>
        <w:fldChar w:fldCharType="separate"/>
      </w:r>
      <w:r>
        <w:rPr>
          <w:rFonts w:cs="Times New Roman" w:ascii="Times New Roman" w:hAnsi="Times New Roman"/>
          <w:b/>
        </w:rPr>
      </w:r>
      <w:r>
        <w:rPr>
          <w:rFonts w:cs="Times New Roman" w:ascii="Times New Roman" w:hAnsi="Times New Roman"/>
          <w:b/>
        </w:rPr>
        <w:fldChar w:fldCharType="end"/>
      </w:r>
    </w:p>
    <w:p>
      <w:pPr>
        <w:pStyle w:val="Normal"/>
        <w:suppressAutoHyphens w:val="true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 xml:space="preserve">ZOBOWIĄZANIE INNEGO PODMIOTU NA PODSTAWIE </w:t>
        <w:br/>
        <w:t xml:space="preserve">ART. </w:t>
      </w:r>
      <w:r>
        <w:rPr>
          <w:rFonts w:eastAsia="Times New Roman" w:cs="Times New Roman" w:ascii="Times New Roman" w:hAnsi="Times New Roman"/>
          <w:b/>
          <w:color w:val="auto"/>
          <w:kern w:val="2"/>
          <w:sz w:val="24"/>
          <w:szCs w:val="24"/>
          <w:lang w:val="pl-PL" w:eastAsia="pl-PL" w:bidi="hi-IN"/>
        </w:rPr>
        <w:t>118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 xml:space="preserve"> USTAWY PRAWO </w:t>
      </w:r>
      <w:bookmarkStart w:id="0" w:name="__UnoMark__8771_3582257680"/>
      <w:bookmarkEnd w:id="0"/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ZAMÓWIEŃ PUBLICZNYCH</w:t>
      </w:r>
      <w:r>
        <w:rPr>
          <w:rStyle w:val="FootnoteReference"/>
          <w:rFonts w:eastAsia="Times New Roman" w:cs="Times New Roman" w:ascii="Times New Roman" w:hAnsi="Times New Roman"/>
          <w:b/>
          <w:sz w:val="24"/>
          <w:szCs w:val="24"/>
          <w:lang w:eastAsia="pl-PL"/>
        </w:rPr>
        <w:footnoteReference w:id="2"/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jc w:val="both"/>
        <w:rPr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w postępowaniu o udzielenie zamówienia publicznego, którego wartość szacunkowa nie przekracza kwoty określonej w przepisach wydanych na podstawie art. 3 ust. 1 pkt 1 ustawy, realizowanym w trybie podstawowym pn: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Budowa sygnalizacji świetlnej na przejeździe rowerowym i przejściu dla pieszych na drodze wojewódzkiej nr 213 w m. Swochowo , gmina Redzikowo.</w:t>
      </w:r>
    </w:p>
    <w:p>
      <w:pPr>
        <w:pStyle w:val="Normal"/>
        <w:spacing w:lineRule="auto" w:line="240" w:before="0" w:after="0"/>
        <w:jc w:val="both"/>
        <w:rPr>
          <w:b/>
          <w:bCs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Znak sprawy: I</w:t>
      </w:r>
      <w:r>
        <w:rPr>
          <w:rFonts w:eastAsia="SimSun" w:cs="Times New Roman" w:ascii="Times New Roman" w:hAnsi="Times New Roman"/>
          <w:b/>
          <w:bCs/>
          <w:color w:val="auto"/>
          <w:kern w:val="2"/>
          <w:sz w:val="24"/>
          <w:szCs w:val="24"/>
          <w:lang w:val="pl-PL" w:eastAsia="zh-CN" w:bidi="hi-IN"/>
        </w:rPr>
        <w:t>ZP.271.</w:t>
      </w:r>
      <w:r>
        <w:rPr>
          <w:rFonts w:eastAsia="SimSun" w:cs="Times New Roman" w:ascii="Times New Roman" w:hAnsi="Times New Roman"/>
          <w:b/>
          <w:bCs/>
          <w:color w:val="auto"/>
          <w:kern w:val="2"/>
          <w:sz w:val="24"/>
          <w:szCs w:val="24"/>
          <w:lang w:val="pl-PL" w:eastAsia="zh-CN" w:bidi="hi-IN"/>
        </w:rPr>
        <w:t>10.</w:t>
      </w:r>
      <w:r>
        <w:rPr>
          <w:rFonts w:eastAsia="SimSun" w:cs="Times New Roman" w:ascii="Times New Roman" w:hAnsi="Times New Roman"/>
          <w:b/>
          <w:bCs/>
          <w:color w:val="auto"/>
          <w:kern w:val="2"/>
          <w:sz w:val="24"/>
          <w:szCs w:val="24"/>
          <w:lang w:val="pl-PL" w:eastAsia="zh-CN" w:bidi="hi-IN"/>
        </w:rPr>
        <w:t>2026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Ja/My</w:t>
      </w:r>
      <w:r>
        <w:rPr>
          <w:rStyle w:val="FootnoteReference"/>
          <w:rFonts w:eastAsia="Times New Roman" w:cs="Times New Roman" w:ascii="Times New Roman" w:hAnsi="Times New Roman"/>
          <w:sz w:val="24"/>
          <w:szCs w:val="24"/>
          <w:lang w:eastAsia="pl-PL"/>
        </w:rPr>
        <w:footnoteReference w:id="3"/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 niżej podpisani </w:t>
      </w:r>
    </w:p>
    <w:p>
      <w:pPr>
        <w:pStyle w:val="Normal"/>
        <w:suppressAutoHyphens w:val="true"/>
        <w:spacing w:lineRule="auto" w:line="240" w:before="12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240" w:before="12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działając w imieniu i na rzecz </w:t>
      </w:r>
    </w:p>
    <w:p>
      <w:pPr>
        <w:pStyle w:val="Normal"/>
        <w:suppressAutoHyphens w:val="true"/>
        <w:spacing w:lineRule="auto" w:line="240" w:before="12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240" w:before="12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 xml:space="preserve">(nazwa (firma) i dokładny adres podmiotu oddającego Wykonawcy do dyspozycji zasoby na zasadach określonych w art. </w:t>
      </w:r>
      <w:r>
        <w:rPr>
          <w:rFonts w:eastAsia="Times New Roman" w:cs="Times New Roman" w:ascii="Times New Roman" w:hAnsi="Times New Roman"/>
          <w:color w:val="auto"/>
          <w:kern w:val="2"/>
          <w:sz w:val="16"/>
          <w:szCs w:val="16"/>
          <w:lang w:val="pl-PL" w:eastAsia="pl-PL" w:bidi="hi-IN"/>
        </w:rPr>
        <w:t>118</w:t>
      </w: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 xml:space="preserve"> ustawy Pzp)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zobowiązuję/my</w:t>
      </w:r>
      <w:r>
        <w:rPr>
          <w:rStyle w:val="FootnoteReference"/>
          <w:rFonts w:eastAsia="Times New Roman" w:cs="Times New Roman" w:ascii="Times New Roman" w:hAnsi="Times New Roman"/>
          <w:sz w:val="24"/>
          <w:szCs w:val="24"/>
          <w:lang w:eastAsia="pl-PL"/>
        </w:rPr>
        <w:footnoteReference w:id="4"/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 się oddać do dyspozycji Wykonawcy uczestniczącemu w niniejszym postępowaniu o udzielenie zamówienia publicznego tj.</w:t>
      </w:r>
    </w:p>
    <w:p>
      <w:pPr>
        <w:pStyle w:val="Normal"/>
        <w:suppressAutoHyphens w:val="true"/>
        <w:spacing w:lineRule="auto" w:line="240" w:before="12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240" w:before="12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>(nazwa (firma) i dokładny adres Wykonawcy, który polega na zasobach ww. podmiotu na zasadach</w:t>
      </w:r>
      <w:r>
        <w:rPr>
          <w:rFonts w:eastAsia="Times New Roman" w:cs="Times New Roman" w:ascii="Times New Roman" w:hAnsi="Times New Roman"/>
          <w:sz w:val="16"/>
          <w:szCs w:val="16"/>
          <w:lang w:eastAsia="zh-CN"/>
        </w:rPr>
        <w:t xml:space="preserve"> </w:t>
      </w: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>określonych w art. 118 Ustawy )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następujące zasoby, na potrzeby realizacji ww. zamówienia:</w:t>
      </w:r>
    </w:p>
    <w:p>
      <w:pPr>
        <w:pStyle w:val="Normal"/>
        <w:suppressAutoHyphens w:val="true"/>
        <w:spacing w:before="0" w:after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Oświadczam/my, iż:</w:t>
      </w:r>
    </w:p>
    <w:p>
      <w:pPr>
        <w:pStyle w:val="Normal"/>
        <w:numPr>
          <w:ilvl w:val="0"/>
          <w:numId w:val="1"/>
        </w:numPr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udostępniam Wykonawcy ww. zasoby, w następującym zakresie:</w:t>
      </w:r>
    </w:p>
    <w:p>
      <w:pPr>
        <w:pStyle w:val="Normal"/>
        <w:suppressAutoHyphens w:val="true"/>
        <w:spacing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…...</w:t>
      </w:r>
    </w:p>
    <w:p>
      <w:pPr>
        <w:pStyle w:val="Normal"/>
        <w:suppressAutoHyphens w:val="true"/>
        <w:spacing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numPr>
          <w:ilvl w:val="0"/>
          <w:numId w:val="1"/>
        </w:numPr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sposób wykorzystania udostępnionych przeze mnie zasobów będzie następujący:</w:t>
      </w:r>
    </w:p>
    <w:p>
      <w:pPr>
        <w:pStyle w:val="Normal"/>
        <w:suppressAutoHyphens w:val="true"/>
        <w:spacing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..…………………………………………..…………………………………………………………………………………………………………………………………………………………………………..</w:t>
      </w:r>
    </w:p>
    <w:p>
      <w:pPr>
        <w:pStyle w:val="Normal"/>
        <w:suppressAutoHyphens w:val="true"/>
        <w:spacing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numPr>
          <w:ilvl w:val="0"/>
          <w:numId w:val="1"/>
        </w:numPr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zakres i okres mojego udziału przy wykonywaniu zamówienia będzie następujący:</w:t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numPr>
          <w:ilvl w:val="0"/>
          <w:numId w:val="1"/>
        </w:numPr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zrealizuję następujące roboty budowlane lub usługi, których wskazane zdolności dotyczą (w odniesieniu do warunków udziału w postępowaniu dotyczących wykształcenia, kwalifikacji zawodowych lub doświadczenia)</w:t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suppressAutoHyphens w:val="true"/>
        <w:spacing w:lineRule="auto" w:line="240" w:before="0" w:after="0"/>
        <w:jc w:val="right"/>
        <w:rPr>
          <w:rFonts w:ascii="Times New Roman" w:hAnsi="Times New Roman" w:eastAsia="MS Mincho" w:cs="Times New Roman"/>
          <w:b/>
          <w:lang w:eastAsia="pl-PL"/>
        </w:rPr>
      </w:pPr>
      <w:r>
        <w:rPr>
          <w:rFonts w:eastAsia="MS Mincho" w:cs="Times New Roman" w:ascii="Times New Roman" w:hAnsi="Times New Roman"/>
          <w:b/>
          <w:lang w:eastAsia="pl-PL"/>
        </w:rPr>
      </w:r>
    </w:p>
    <w:p>
      <w:pPr>
        <w:pStyle w:val="Normal"/>
        <w:rPr>
          <w:rFonts w:ascii="Times New Roman" w:hAnsi="Times New Roman" w:eastAsia="MS Mincho" w:cs="Times New Roman"/>
          <w:b/>
          <w:lang w:eastAsia="pl-PL"/>
        </w:rPr>
      </w:pPr>
      <w:r>
        <w:rPr>
          <w:rFonts w:eastAsia="MS Mincho" w:cs="Times New Roman" w:ascii="Times New Roman" w:hAnsi="Times New Roman"/>
          <w:b/>
          <w:lang w:eastAsia="pl-PL"/>
        </w:rPr>
      </w:r>
    </w:p>
    <w:p>
      <w:pPr>
        <w:pStyle w:val="Normal"/>
        <w:rPr>
          <w:rFonts w:ascii="Times New Roman" w:hAnsi="Times New Roman" w:eastAsia="MS Mincho" w:cs="Times New Roman"/>
          <w:b/>
          <w:lang w:eastAsia="pl-PL"/>
        </w:rPr>
      </w:pPr>
      <w:r>
        <w:rPr>
          <w:rFonts w:eastAsia="MS Mincho" w:cs="Times New Roman" w:ascii="Times New Roman" w:hAnsi="Times New Roman"/>
          <w:b/>
          <w:lang w:eastAsia="pl-PL"/>
        </w:rPr>
      </w:r>
    </w:p>
    <w:p>
      <w:pPr>
        <w:pStyle w:val="Normal"/>
        <w:rPr>
          <w:rFonts w:ascii="Times New Roman" w:hAnsi="Times New Roman" w:eastAsia="MS Mincho" w:cs="Times New Roman"/>
          <w:b/>
          <w:lang w:eastAsia="pl-PL"/>
        </w:rPr>
      </w:pPr>
      <w:r>
        <w:rPr>
          <w:rFonts w:eastAsia="MS Mincho" w:cs="Times New Roman" w:ascii="Times New Roman" w:hAnsi="Times New Roman"/>
          <w:b/>
          <w:lang w:eastAsia="pl-PL"/>
        </w:rPr>
      </w:r>
    </w:p>
    <w:p>
      <w:pPr>
        <w:pStyle w:val="Normal"/>
        <w:rPr>
          <w:rFonts w:ascii="Times New Roman" w:hAnsi="Times New Roman" w:eastAsia="MS Mincho" w:cs="Times New Roman"/>
          <w:b/>
          <w:lang w:eastAsia="pl-PL"/>
        </w:rPr>
      </w:pPr>
      <w:r>
        <w:rPr>
          <w:rFonts w:eastAsia="MS Mincho" w:cs="Times New Roman" w:ascii="Times New Roman" w:hAnsi="Times New Roman"/>
          <w:b/>
          <w:lang w:eastAsia="pl-PL"/>
        </w:rPr>
      </w:r>
    </w:p>
    <w:p>
      <w:pPr>
        <w:pStyle w:val="Normal"/>
        <w:rPr>
          <w:rFonts w:ascii="Times New Roman" w:hAnsi="Times New Roman" w:eastAsia="MS Mincho" w:cs="Times New Roman"/>
          <w:b/>
          <w:lang w:eastAsia="pl-PL"/>
        </w:rPr>
      </w:pPr>
      <w:r>
        <w:rPr>
          <w:rFonts w:eastAsia="MS Mincho" w:cs="Times New Roman" w:ascii="Times New Roman" w:hAnsi="Times New Roman"/>
          <w:b/>
          <w:lang w:eastAsia="pl-PL"/>
        </w:rPr>
      </w:r>
    </w:p>
    <w:p>
      <w:pPr>
        <w:pStyle w:val="Normal"/>
        <w:rPr>
          <w:rFonts w:ascii="Times New Roman" w:hAnsi="Times New Roman" w:eastAsia="MS Mincho" w:cs="Times New Roman"/>
          <w:b/>
          <w:lang w:eastAsia="pl-PL"/>
        </w:rPr>
      </w:pPr>
      <w:r>
        <w:rPr>
          <w:rFonts w:eastAsia="MS Mincho" w:cs="Times New Roman" w:ascii="Times New Roman" w:hAnsi="Times New Roman"/>
          <w:b/>
          <w:lang w:eastAsia="pl-PL"/>
        </w:rPr>
      </w:r>
    </w:p>
    <w:p>
      <w:pPr>
        <w:pStyle w:val="Normal"/>
        <w:rPr>
          <w:rFonts w:ascii="Times New Roman" w:hAnsi="Times New Roman" w:eastAsia="MS Mincho" w:cs="Times New Roman"/>
          <w:b/>
          <w:lang w:eastAsia="pl-PL"/>
        </w:rPr>
      </w:pPr>
      <w:r>
        <w:rPr>
          <w:rFonts w:eastAsia="MS Mincho" w:cs="Times New Roman" w:ascii="Times New Roman" w:hAnsi="Times New Roman"/>
          <w:b/>
          <w:lang w:eastAsia="pl-PL"/>
        </w:rPr>
      </w:r>
    </w:p>
    <w:p>
      <w:pPr>
        <w:pStyle w:val="Normal"/>
        <w:rPr>
          <w:rFonts w:ascii="Times New Roman" w:hAnsi="Times New Roman" w:eastAsia="MS Mincho" w:cs="Times New Roman"/>
          <w:b/>
          <w:lang w:eastAsia="pl-PL"/>
        </w:rPr>
      </w:pPr>
      <w:r>
        <w:rPr>
          <w:rFonts w:eastAsia="MS Mincho" w:cs="Times New Roman" w:ascii="Times New Roman" w:hAnsi="Times New Roman"/>
          <w:b/>
          <w:lang w:eastAsia="pl-PL"/>
        </w:rPr>
      </w:r>
    </w:p>
    <w:p>
      <w:pPr>
        <w:pStyle w:val="Normal"/>
        <w:suppressAutoHyphens w:val="true"/>
        <w:spacing w:lineRule="auto" w:line="240" w:before="0" w:after="0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notePr>
        <w:numFmt w:val="decimal"/>
      </w:footnotePr>
      <w:type w:val="nextPage"/>
      <w:pgSz w:w="11906" w:h="16838"/>
      <w:pgMar w:left="1134" w:right="1134" w:gutter="0" w:header="1134" w:top="1693" w:footer="0" w:bottom="1134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ind w:hanging="284" w:left="284"/>
        <w:jc w:val="both"/>
        <w:rPr/>
      </w:pPr>
      <w:r>
        <w:rPr>
          <w:rStyle w:val="Znakiprzypiswdolnych"/>
        </w:rPr>
        <w:footnoteRef/>
      </w:r>
      <w:r>
        <w:rPr>
          <w:sz w:val="16"/>
          <w:szCs w:val="16"/>
        </w:rPr>
        <w:tab/>
        <w:t xml:space="preserve">Załącznik ten wypełnia i podpisuje podmiot udostępniający Wykonawcy zdolności techniczne lub zawodowe lub sytuację finansową lub ekonomiczną na podstawie art. </w:t>
      </w:r>
      <w:r>
        <w:rPr>
          <w:rFonts w:eastAsia="SimSun" w:cs="Lucida Sans"/>
          <w:color w:val="auto"/>
          <w:kern w:val="2"/>
          <w:sz w:val="16"/>
          <w:szCs w:val="16"/>
          <w:lang w:val="pl-PL" w:eastAsia="zh-CN" w:bidi="hi-IN"/>
        </w:rPr>
        <w:t>118</w:t>
      </w:r>
      <w:r>
        <w:rPr>
          <w:sz w:val="16"/>
          <w:szCs w:val="16"/>
        </w:rPr>
        <w:t xml:space="preserve"> ustawy Pzp. </w:t>
      </w:r>
    </w:p>
  </w:footnote>
  <w:footnote w:id="3">
    <w:p>
      <w:pPr>
        <w:pStyle w:val="FootnoteText"/>
        <w:ind w:hanging="284" w:left="284"/>
        <w:rPr/>
      </w:pPr>
      <w:r>
        <w:rPr>
          <w:rStyle w:val="Znakiprzypiswdolnych"/>
        </w:rPr>
        <w:footnoteRef/>
      </w:r>
      <w:r>
        <w:rPr>
          <w:sz w:val="16"/>
          <w:szCs w:val="16"/>
        </w:rPr>
        <w:tab/>
        <w:t xml:space="preserve"> Niepotrzebne skreślić</w:t>
      </w:r>
    </w:p>
  </w:footnote>
  <w:footnote w:id="4">
    <w:p>
      <w:pPr>
        <w:pStyle w:val="FootnoteText"/>
        <w:ind w:hanging="284" w:left="284"/>
        <w:rPr/>
      </w:pPr>
      <w:r>
        <w:rPr>
          <w:rStyle w:val="Znakiprzypiswdolnych"/>
        </w:rPr>
        <w:footnoteRef/>
      </w:r>
      <w:r>
        <w:rPr>
          <w:sz w:val="16"/>
          <w:szCs w:val="16"/>
        </w:rPr>
        <w:tab/>
        <w:t xml:space="preserve"> Niepotrzebne skreślić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hyphenationZone w:val="360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Lucida Sans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Lucida Sans"/>
      <w:color w:val="auto"/>
      <w:kern w:val="2"/>
      <w:sz w:val="24"/>
      <w:szCs w:val="24"/>
      <w:lang w:val="pl-PL" w:eastAsia="zh-CN" w:bidi="hi-IN"/>
    </w:rPr>
  </w:style>
  <w:style w:type="character" w:styleId="FootnoteReference">
    <w:name w:val="footnote reference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DefaultParagraphFont">
    <w:name w:val="Default Paragraph Font"/>
    <w:qFormat/>
    <w:rPr/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EndnoteReference">
    <w:name w:val="endnote reference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dolnychuser">
    <w:name w:val="Znaki przypisów dolnych (user)"/>
    <w:qFormat/>
    <w:rPr/>
  </w:style>
  <w:style w:type="character" w:styleId="Znakiprzypiswkocowychuser">
    <w:name w:val="Znaki przypisów końcowych (user)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FootnoteText">
    <w:name w:val="footnote text"/>
    <w:basedOn w:val="Normal"/>
    <w:pPr>
      <w:suppressLineNumbers/>
      <w:ind w:hanging="339" w:left="339"/>
    </w:pPr>
    <w:rPr>
      <w:sz w:val="20"/>
      <w:szCs w:val="20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Gwkaistopka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notes" Target="foot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81</TotalTime>
  <Application>LibreOffice/25.8.5.2$Windows_X86_64 LibreOffice_project/9c8b85f387cc00a89945a79c9e6239f32e450ac2</Application>
  <AppVersion>15.0000</AppVersion>
  <Pages>2</Pages>
  <Words>232</Words>
  <Characters>2500</Characters>
  <CharactersWithSpaces>2711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2018-08-21T09:45:08Z</dcterms:created>
  <dc:creator/>
  <dc:description/>
  <dc:language>pl-PL</dc:language>
  <cp:lastModifiedBy/>
  <cp:lastPrinted>2022-04-13T11:51:24Z</cp:lastPrinted>
  <dcterms:modified xsi:type="dcterms:W3CDTF">2026-04-24T12:33:20Z</dcterms:modified>
  <cp:revision>44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